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45" w:rsidRDefault="00A50A45" w:rsidP="00A50A45">
      <w:pPr>
        <w:spacing w:line="500" w:lineRule="exact"/>
        <w:textAlignment w:val="baseline"/>
        <w:rPr>
          <w:rFonts w:ascii="微软雅黑" w:eastAsia="微软雅黑" w:hAnsi="微软雅黑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333333"/>
          <w:sz w:val="28"/>
          <w:szCs w:val="28"/>
          <w:shd w:val="clear" w:color="auto" w:fill="FFFFFF"/>
        </w:rPr>
        <w:t>附表：</w:t>
      </w:r>
      <w:r>
        <w:rPr>
          <w:rFonts w:ascii="Arial" w:eastAsia="宋体" w:hAnsi="Arial" w:cs="Arial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</w:t>
      </w:r>
      <w:bookmarkStart w:id="0" w:name="_GoBack"/>
      <w:r>
        <w:rPr>
          <w:rFonts w:ascii="微软雅黑" w:eastAsia="微软雅黑" w:hAnsi="微软雅黑" w:hint="eastAsia"/>
          <w:sz w:val="36"/>
          <w:szCs w:val="36"/>
        </w:rPr>
        <w:t>学生公寓</w:t>
      </w:r>
      <w:proofErr w:type="gramStart"/>
      <w:r>
        <w:rPr>
          <w:rFonts w:ascii="微软雅黑" w:eastAsia="微软雅黑" w:hAnsi="微软雅黑" w:hint="eastAsia"/>
          <w:sz w:val="36"/>
          <w:szCs w:val="36"/>
        </w:rPr>
        <w:t>暑假续住协议</w:t>
      </w:r>
      <w:bookmarkEnd w:id="0"/>
      <w:proofErr w:type="gramEnd"/>
    </w:p>
    <w:tbl>
      <w:tblPr>
        <w:tblpPr w:leftFromText="181" w:rightFromText="181" w:vertAnchor="text" w:horzAnchor="margin" w:tblpXSpec="center" w:tblpY="472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080"/>
        <w:gridCol w:w="768"/>
        <w:gridCol w:w="132"/>
        <w:gridCol w:w="896"/>
        <w:gridCol w:w="1132"/>
        <w:gridCol w:w="1136"/>
        <w:gridCol w:w="180"/>
        <w:gridCol w:w="1440"/>
        <w:gridCol w:w="1692"/>
      </w:tblGrid>
      <w:tr w:rsidR="00A50A45" w:rsidTr="001D6531">
        <w:trPr>
          <w:trHeight w:val="607"/>
        </w:trPr>
        <w:tc>
          <w:tcPr>
            <w:tcW w:w="828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甲方</w:t>
            </w:r>
          </w:p>
        </w:tc>
        <w:tc>
          <w:tcPr>
            <w:tcW w:w="9536" w:type="dxa"/>
            <w:gridSpan w:val="10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浙江水利水电学院后勤服务中心</w:t>
            </w:r>
          </w:p>
        </w:tc>
      </w:tr>
      <w:tr w:rsidR="00A50A45" w:rsidTr="001D6531">
        <w:trPr>
          <w:trHeight w:val="601"/>
        </w:trPr>
        <w:tc>
          <w:tcPr>
            <w:tcW w:w="828" w:type="dxa"/>
            <w:vMerge w:val="restart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乙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方</w:t>
            </w:r>
          </w:p>
        </w:tc>
        <w:tc>
          <w:tcPr>
            <w:tcW w:w="1080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姓 名</w:t>
            </w:r>
          </w:p>
        </w:tc>
        <w:tc>
          <w:tcPr>
            <w:tcW w:w="1080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性别</w:t>
            </w:r>
          </w:p>
        </w:tc>
        <w:tc>
          <w:tcPr>
            <w:tcW w:w="896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班 级</w:t>
            </w:r>
          </w:p>
        </w:tc>
        <w:tc>
          <w:tcPr>
            <w:tcW w:w="1316" w:type="dxa"/>
            <w:gridSpan w:val="2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8"/>
              </w:rPr>
              <w:t>续住原因</w:t>
            </w:r>
            <w:proofErr w:type="gramEnd"/>
          </w:p>
        </w:tc>
        <w:tc>
          <w:tcPr>
            <w:tcW w:w="1692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A50A45" w:rsidTr="001D6531">
        <w:trPr>
          <w:trHeight w:val="439"/>
        </w:trPr>
        <w:tc>
          <w:tcPr>
            <w:tcW w:w="828" w:type="dxa"/>
            <w:vMerge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50A45" w:rsidRDefault="00A50A45" w:rsidP="001D6531">
            <w:pPr>
              <w:spacing w:line="360" w:lineRule="exact"/>
              <w:ind w:firstLineChars="100" w:firstLine="24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原住宿楼/寝室</w:t>
            </w:r>
          </w:p>
        </w:tc>
        <w:tc>
          <w:tcPr>
            <w:tcW w:w="900" w:type="dxa"/>
            <w:gridSpan w:val="2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A50A45" w:rsidRDefault="00A50A45" w:rsidP="001D6531">
            <w:pPr>
              <w:spacing w:line="360" w:lineRule="exact"/>
              <w:ind w:firstLineChars="50" w:firstLine="12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现集中安排住宿 楼/寝室</w:t>
            </w:r>
          </w:p>
        </w:tc>
        <w:tc>
          <w:tcPr>
            <w:tcW w:w="1316" w:type="dxa"/>
            <w:gridSpan w:val="2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统一安排</w:t>
            </w:r>
          </w:p>
        </w:tc>
        <w:tc>
          <w:tcPr>
            <w:tcW w:w="1440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8"/>
              </w:rPr>
              <w:t>续住期限</w:t>
            </w:r>
            <w:proofErr w:type="gramEnd"/>
          </w:p>
        </w:tc>
        <w:tc>
          <w:tcPr>
            <w:tcW w:w="1692" w:type="dxa"/>
            <w:vAlign w:val="center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Cs w:val="20"/>
              </w:rPr>
              <w:t xml:space="preserve"> 月 日～月 日</w:t>
            </w:r>
          </w:p>
        </w:tc>
      </w:tr>
      <w:tr w:rsidR="00A50A45" w:rsidTr="001D6531">
        <w:trPr>
          <w:trHeight w:val="6968"/>
        </w:trPr>
        <w:tc>
          <w:tcPr>
            <w:tcW w:w="828" w:type="dxa"/>
          </w:tcPr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甲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乙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双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方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8"/>
              </w:rPr>
              <w:t>责</w:t>
            </w:r>
            <w:proofErr w:type="gramEnd"/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任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和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义</w:t>
            </w:r>
          </w:p>
          <w:p w:rsidR="00A50A45" w:rsidRDefault="00A50A45" w:rsidP="001D6531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8"/>
              </w:rPr>
              <w:t>务</w:t>
            </w:r>
            <w:proofErr w:type="gramEnd"/>
          </w:p>
        </w:tc>
        <w:tc>
          <w:tcPr>
            <w:tcW w:w="9536" w:type="dxa"/>
            <w:gridSpan w:val="10"/>
          </w:tcPr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甲方责任和义务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１．为</w:t>
            </w:r>
            <w:proofErr w:type="gramStart"/>
            <w:r>
              <w:rPr>
                <w:rFonts w:ascii="微软雅黑" w:eastAsia="微软雅黑" w:hAnsi="微软雅黑" w:hint="eastAsia"/>
              </w:rPr>
              <w:t>续住学生</w:t>
            </w:r>
            <w:proofErr w:type="gramEnd"/>
            <w:r>
              <w:rPr>
                <w:rFonts w:ascii="微软雅黑" w:eastAsia="微软雅黑" w:hAnsi="微软雅黑" w:hint="eastAsia"/>
              </w:rPr>
              <w:t>提供经统一规划的公寓和床位住宿。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２．提供必要的生活和学习设施。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３．提供水电、公共设施的维修和维护服务。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４．提供公共场所的清卫保洁和日常生活服务。</w:t>
            </w:r>
          </w:p>
          <w:p w:rsidR="00A50A45" w:rsidRDefault="00A50A45" w:rsidP="001D6531">
            <w:pPr>
              <w:spacing w:line="360" w:lineRule="exact"/>
              <w:ind w:left="420" w:hangingChars="200" w:hanging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５．甲方有权根据学校有关规定，对乙方在公寓楼内的违纪行为进行处理，情节严重的，甲方可以取消乙方的住宿资格。</w:t>
            </w:r>
          </w:p>
          <w:p w:rsidR="00A50A45" w:rsidRDefault="00A50A45" w:rsidP="001D6531">
            <w:pPr>
              <w:spacing w:line="360" w:lineRule="exact"/>
              <w:ind w:leftChars="12" w:left="340" w:hangingChars="150" w:hanging="315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6．在协议期间，甲方有权根据住宿定额情况、公寓维修工作的需要、学校对公寓的征用等对乙方的住宿进行调整。 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</w:rPr>
              <w:t>7．未尽事宜另行协商。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乙方责任和义务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１．遵守国家法律法规和校纪校规和学校、后勤服务中心有关公寓管理规定，按学校规定的</w:t>
            </w:r>
            <w:proofErr w:type="gramStart"/>
            <w:r>
              <w:rPr>
                <w:rFonts w:ascii="微软雅黑" w:eastAsia="微软雅黑" w:hAnsi="微软雅黑" w:hint="eastAsia"/>
              </w:rPr>
              <w:t>续住作息</w:t>
            </w:r>
            <w:proofErr w:type="gramEnd"/>
            <w:r>
              <w:rPr>
                <w:rFonts w:ascii="微软雅黑" w:eastAsia="微软雅黑" w:hAnsi="微软雅黑" w:hint="eastAsia"/>
              </w:rPr>
              <w:t>时间出入（即6:00～22:30）。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２．服从管理，随身携带学生证、身份证（以备查验）等有效证件进出续住楼。</w:t>
            </w:r>
          </w:p>
          <w:p w:rsidR="00A50A45" w:rsidRDefault="00A50A45" w:rsidP="001D6531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３．乙方应做好每日住宿报送工作，协议期满须到各楼值班室办理（出入证）财产核查（造成人为损坏应赔偿）、钥匙交回</w:t>
            </w:r>
            <w:proofErr w:type="gramStart"/>
            <w:r>
              <w:rPr>
                <w:rFonts w:ascii="微软雅黑" w:eastAsia="微软雅黑" w:hAnsi="微软雅黑" w:hint="eastAsia"/>
              </w:rPr>
              <w:t>等退宿</w:t>
            </w:r>
            <w:proofErr w:type="gramEnd"/>
            <w:r>
              <w:rPr>
                <w:rFonts w:ascii="微软雅黑" w:eastAsia="微软雅黑" w:hAnsi="微软雅黑" w:hint="eastAsia"/>
              </w:rPr>
              <w:t>手续。</w:t>
            </w:r>
          </w:p>
          <w:p w:rsidR="00A50A45" w:rsidRDefault="00A50A45" w:rsidP="001D6531">
            <w:pPr>
              <w:spacing w:line="360" w:lineRule="exact"/>
              <w:ind w:left="420" w:hangingChars="200" w:hanging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４．乙方应积极配合甲方的安全等服务管理工作，加强自我管理，发现安全隐患及时报告。凡因乙方自我管理不当造成的人身或财产安全事故，乙方自行承担。</w:t>
            </w:r>
          </w:p>
          <w:p w:rsidR="00A50A45" w:rsidRDefault="00A50A45" w:rsidP="001D6531">
            <w:pPr>
              <w:spacing w:line="360" w:lineRule="exact"/>
              <w:ind w:left="420" w:hangingChars="200" w:hanging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５．为保证其他同学的健康安全，乙方在甲方住宿期间，应及时向甲方说明自己可能会影响他人健康的情况（如传染病等），甲方将根据实际情况进行相应调整。</w:t>
            </w:r>
          </w:p>
          <w:p w:rsidR="00A50A45" w:rsidRDefault="00A50A45" w:rsidP="001D6531">
            <w:pPr>
              <w:spacing w:line="360" w:lineRule="exact"/>
              <w:ind w:left="315" w:hangingChars="150" w:hanging="315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6． </w:t>
            </w:r>
            <w:proofErr w:type="gramStart"/>
            <w:r>
              <w:rPr>
                <w:rFonts w:ascii="微软雅黑" w:eastAsia="微软雅黑" w:hAnsi="微软雅黑" w:hint="eastAsia"/>
              </w:rPr>
              <w:t>乙方续住期间</w:t>
            </w:r>
            <w:proofErr w:type="gramEnd"/>
            <w:r>
              <w:rPr>
                <w:rFonts w:ascii="微软雅黑" w:eastAsia="微软雅黑" w:hAnsi="微软雅黑" w:hint="eastAsia"/>
              </w:rPr>
              <w:t>的水、电等费用按实缴纳。</w:t>
            </w:r>
          </w:p>
          <w:p w:rsidR="00A50A45" w:rsidRDefault="00A50A45" w:rsidP="001D6531">
            <w:pPr>
              <w:spacing w:line="360" w:lineRule="exact"/>
              <w:ind w:left="315" w:hangingChars="150" w:hanging="315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</w:rPr>
              <w:t>7． 未尽事宜另行协商。</w:t>
            </w:r>
          </w:p>
        </w:tc>
      </w:tr>
      <w:tr w:rsidR="00A50A45" w:rsidTr="001D6531">
        <w:trPr>
          <w:trHeight w:val="2070"/>
        </w:trPr>
        <w:tc>
          <w:tcPr>
            <w:tcW w:w="3756" w:type="dxa"/>
            <w:gridSpan w:val="4"/>
          </w:tcPr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甲 方：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浙江水利水电学院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后勤服务中心（签章）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代表人：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电 话：          </w:t>
            </w:r>
          </w:p>
          <w:p w:rsidR="00A50A45" w:rsidRDefault="00A50A45" w:rsidP="001D6531">
            <w:pPr>
              <w:spacing w:line="400" w:lineRule="exact"/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   年   月    日</w:t>
            </w:r>
          </w:p>
        </w:tc>
        <w:tc>
          <w:tcPr>
            <w:tcW w:w="3296" w:type="dxa"/>
            <w:gridSpan w:val="4"/>
          </w:tcPr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乙 方：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（签字）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 话：</w:t>
            </w: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手 机 ：              </w:t>
            </w:r>
          </w:p>
          <w:p w:rsidR="00A50A45" w:rsidRDefault="00A50A45" w:rsidP="001D6531">
            <w:pPr>
              <w:spacing w:line="400" w:lineRule="exact"/>
              <w:ind w:firstLineChars="300" w:firstLine="720"/>
              <w:rPr>
                <w:rFonts w:ascii="微软雅黑" w:eastAsia="微软雅黑" w:hAnsi="微软雅黑"/>
                <w:sz w:val="24"/>
              </w:rPr>
            </w:pPr>
          </w:p>
          <w:p w:rsidR="00A50A45" w:rsidRDefault="00A50A45" w:rsidP="001D6531">
            <w:pPr>
              <w:spacing w:line="400" w:lineRule="exact"/>
              <w:ind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   月    日</w:t>
            </w:r>
          </w:p>
        </w:tc>
        <w:tc>
          <w:tcPr>
            <w:tcW w:w="3312" w:type="dxa"/>
            <w:gridSpan w:val="3"/>
          </w:tcPr>
          <w:p w:rsidR="00A50A45" w:rsidRDefault="00A50A45" w:rsidP="001D6531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管理纪实：</w:t>
            </w:r>
          </w:p>
          <w:p w:rsidR="00A50A45" w:rsidRDefault="00A50A45" w:rsidP="001D6531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A50A45" w:rsidRDefault="00A50A45" w:rsidP="001D6531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A50A45" w:rsidRDefault="00A50A45" w:rsidP="001D6531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A50A45" w:rsidRDefault="00A50A45" w:rsidP="001D653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342766" w:rsidRDefault="00342766"/>
    <w:sectPr w:rsidR="0034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45"/>
    <w:rsid w:val="000017F8"/>
    <w:rsid w:val="000359B8"/>
    <w:rsid w:val="0006729E"/>
    <w:rsid w:val="000919C9"/>
    <w:rsid w:val="000D0103"/>
    <w:rsid w:val="00197C1E"/>
    <w:rsid w:val="001B2C05"/>
    <w:rsid w:val="001B71E6"/>
    <w:rsid w:val="001C5864"/>
    <w:rsid w:val="001D13AA"/>
    <w:rsid w:val="001D1F94"/>
    <w:rsid w:val="001D37D4"/>
    <w:rsid w:val="00236DC8"/>
    <w:rsid w:val="0024458E"/>
    <w:rsid w:val="00262366"/>
    <w:rsid w:val="00297FC5"/>
    <w:rsid w:val="002B7F1A"/>
    <w:rsid w:val="002D02E2"/>
    <w:rsid w:val="003121B6"/>
    <w:rsid w:val="00341833"/>
    <w:rsid w:val="00342766"/>
    <w:rsid w:val="00391572"/>
    <w:rsid w:val="003D65AB"/>
    <w:rsid w:val="004E46DB"/>
    <w:rsid w:val="005131AA"/>
    <w:rsid w:val="00544E4F"/>
    <w:rsid w:val="00550A30"/>
    <w:rsid w:val="00563B03"/>
    <w:rsid w:val="005C4DA3"/>
    <w:rsid w:val="005E1D5D"/>
    <w:rsid w:val="00601EAC"/>
    <w:rsid w:val="00656D49"/>
    <w:rsid w:val="00673D31"/>
    <w:rsid w:val="006B317E"/>
    <w:rsid w:val="00720320"/>
    <w:rsid w:val="007270C0"/>
    <w:rsid w:val="00727BC0"/>
    <w:rsid w:val="00751351"/>
    <w:rsid w:val="007D615C"/>
    <w:rsid w:val="007E3D4B"/>
    <w:rsid w:val="0083279B"/>
    <w:rsid w:val="0083371B"/>
    <w:rsid w:val="00846193"/>
    <w:rsid w:val="00866B46"/>
    <w:rsid w:val="008B3088"/>
    <w:rsid w:val="008E39FA"/>
    <w:rsid w:val="008F56F0"/>
    <w:rsid w:val="00944F41"/>
    <w:rsid w:val="00947D26"/>
    <w:rsid w:val="0095676A"/>
    <w:rsid w:val="00962879"/>
    <w:rsid w:val="00A50A45"/>
    <w:rsid w:val="00A60139"/>
    <w:rsid w:val="00AD75DC"/>
    <w:rsid w:val="00C134FD"/>
    <w:rsid w:val="00C144A2"/>
    <w:rsid w:val="00C25878"/>
    <w:rsid w:val="00C50EB2"/>
    <w:rsid w:val="00C95676"/>
    <w:rsid w:val="00CC0009"/>
    <w:rsid w:val="00CE4415"/>
    <w:rsid w:val="00D13E1F"/>
    <w:rsid w:val="00D2272C"/>
    <w:rsid w:val="00D3231C"/>
    <w:rsid w:val="00D32E4C"/>
    <w:rsid w:val="00D465F9"/>
    <w:rsid w:val="00D645CF"/>
    <w:rsid w:val="00DB239A"/>
    <w:rsid w:val="00DE0CB0"/>
    <w:rsid w:val="00E16E2F"/>
    <w:rsid w:val="00E525A8"/>
    <w:rsid w:val="00E534F9"/>
    <w:rsid w:val="00E53A2C"/>
    <w:rsid w:val="00E625DF"/>
    <w:rsid w:val="00EC29A9"/>
    <w:rsid w:val="00F50F8B"/>
    <w:rsid w:val="00F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金迪</dc:creator>
  <cp:lastModifiedBy>金迪</cp:lastModifiedBy>
  <cp:revision>1</cp:revision>
  <dcterms:created xsi:type="dcterms:W3CDTF">2021-06-29T09:26:00Z</dcterms:created>
  <dcterms:modified xsi:type="dcterms:W3CDTF">2021-06-29T09:27:00Z</dcterms:modified>
</cp:coreProperties>
</file>